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37" w:rsidRDefault="002A2737" w:rsidP="002A2737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экзамену </w:t>
      </w:r>
      <w:r w:rsidRPr="00140DD2">
        <w:rPr>
          <w:b/>
        </w:rPr>
        <w:t>ПМ</w:t>
      </w:r>
      <w:r>
        <w:rPr>
          <w:b/>
        </w:rPr>
        <w:t xml:space="preserve"> 02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201 </w:t>
      </w:r>
      <w:r w:rsidRPr="00140DD2">
        <w:rPr>
          <w:b/>
        </w:rPr>
        <w:t>«</w:t>
      </w:r>
      <w:r>
        <w:rPr>
          <w:b/>
        </w:rPr>
        <w:t>Соматические заболевания, отравления и беременность</w:t>
      </w:r>
      <w:r w:rsidRPr="00140DD2">
        <w:rPr>
          <w:b/>
        </w:rPr>
        <w:t>»</w:t>
      </w:r>
      <w:r>
        <w:rPr>
          <w:b/>
        </w:rPr>
        <w:t>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Порядок исследования больного по системам.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Митральный стеноз: этиология, гемодинамика, клиника, дополнительное обследование, лечение. Ведение беременных женщин  </w:t>
      </w:r>
      <w:proofErr w:type="spellStart"/>
      <w:r w:rsidRPr="00954548">
        <w:rPr>
          <w:rFonts w:ascii="Times New Roman" w:hAnsi="Times New Roman"/>
          <w:sz w:val="20"/>
          <w:szCs w:val="20"/>
        </w:rPr>
        <w:t>митриальным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ст</w:t>
      </w:r>
      <w:r w:rsidRPr="00954548">
        <w:rPr>
          <w:rFonts w:ascii="Times New Roman" w:hAnsi="Times New Roman"/>
          <w:sz w:val="20"/>
          <w:szCs w:val="20"/>
        </w:rPr>
        <w:t>е</w:t>
      </w:r>
      <w:r w:rsidRPr="00954548">
        <w:rPr>
          <w:rFonts w:ascii="Times New Roman" w:hAnsi="Times New Roman"/>
          <w:sz w:val="20"/>
          <w:szCs w:val="20"/>
        </w:rPr>
        <w:t>нозом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bCs/>
          <w:sz w:val="20"/>
          <w:szCs w:val="20"/>
        </w:rPr>
        <w:t>Организация психиатрической помощи.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Поверхностная пальпация брюшной полости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Отек </w:t>
      </w:r>
      <w:proofErr w:type="spellStart"/>
      <w:r w:rsidRPr="00954548">
        <w:rPr>
          <w:rFonts w:ascii="Times New Roman" w:hAnsi="Times New Roman"/>
          <w:sz w:val="20"/>
          <w:szCs w:val="20"/>
        </w:rPr>
        <w:t>Квинке</w:t>
      </w:r>
      <w:proofErr w:type="spellEnd"/>
      <w:r w:rsidRPr="00954548">
        <w:rPr>
          <w:rFonts w:ascii="Times New Roman" w:hAnsi="Times New Roman"/>
          <w:sz w:val="20"/>
          <w:szCs w:val="20"/>
        </w:rPr>
        <w:t>: определение, этиология, патогенез, клиника, дополнительное обследов</w:t>
      </w:r>
      <w:r w:rsidRPr="00954548">
        <w:rPr>
          <w:rFonts w:ascii="Times New Roman" w:hAnsi="Times New Roman"/>
          <w:sz w:val="20"/>
          <w:szCs w:val="20"/>
        </w:rPr>
        <w:t>а</w:t>
      </w:r>
      <w:r w:rsidRPr="00954548">
        <w:rPr>
          <w:rFonts w:ascii="Times New Roman" w:hAnsi="Times New Roman"/>
          <w:sz w:val="20"/>
          <w:szCs w:val="20"/>
        </w:rPr>
        <w:t>ние, неотложная помощь.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bCs/>
          <w:sz w:val="20"/>
          <w:szCs w:val="20"/>
        </w:rPr>
      </w:pPr>
      <w:r w:rsidRPr="00954548">
        <w:rPr>
          <w:rFonts w:ascii="Times New Roman" w:hAnsi="Times New Roman"/>
          <w:bCs/>
          <w:sz w:val="20"/>
          <w:szCs w:val="20"/>
        </w:rPr>
        <w:t xml:space="preserve">Основные психологические синдромы. Клиника и особенности СП шизофрении, биполярного расстройства. Принципы классификации психических расстройств в МКБ. </w:t>
      </w:r>
      <w:r w:rsidRPr="00954548">
        <w:rPr>
          <w:rFonts w:ascii="Times New Roman" w:hAnsi="Times New Roman"/>
          <w:sz w:val="20"/>
          <w:szCs w:val="20"/>
        </w:rPr>
        <w:t>Этиология, патогенез, клиника, классификация в МКБ-10. Дополнительные методы обследования. Принципы лечения. Профилактика психических расстройств.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Исследование </w:t>
      </w:r>
      <w:proofErr w:type="spellStart"/>
      <w:r w:rsidRPr="00954548">
        <w:rPr>
          <w:rFonts w:ascii="Times New Roman" w:hAnsi="Times New Roman"/>
          <w:sz w:val="20"/>
          <w:szCs w:val="20"/>
        </w:rPr>
        <w:t>лимфоузлов</w:t>
      </w:r>
      <w:proofErr w:type="spellEnd"/>
      <w:r w:rsidRPr="00954548">
        <w:rPr>
          <w:rFonts w:ascii="Times New Roman" w:hAnsi="Times New Roman"/>
          <w:sz w:val="20"/>
          <w:szCs w:val="20"/>
        </w:rPr>
        <w:t>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gramStart"/>
      <w:r w:rsidRPr="00954548">
        <w:rPr>
          <w:rFonts w:ascii="Times New Roman" w:hAnsi="Times New Roman"/>
          <w:sz w:val="20"/>
          <w:szCs w:val="20"/>
        </w:rPr>
        <w:t>Хроническая сердечная недостаточность: определение, этиология, патогенез, клиника, дополнительное обследование, классификация, лечение</w:t>
      </w:r>
      <w:proofErr w:type="gramEnd"/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bCs/>
          <w:sz w:val="20"/>
          <w:szCs w:val="20"/>
        </w:rPr>
        <w:t>Содержание понятий: психическое здоровье, профилактика психических расстройств, «</w:t>
      </w:r>
      <w:proofErr w:type="spellStart"/>
      <w:r w:rsidRPr="00954548">
        <w:rPr>
          <w:rFonts w:ascii="Times New Roman" w:hAnsi="Times New Roman"/>
          <w:bCs/>
          <w:sz w:val="20"/>
          <w:szCs w:val="20"/>
        </w:rPr>
        <w:t>госпитализм</w:t>
      </w:r>
      <w:proofErr w:type="spellEnd"/>
      <w:r w:rsidRPr="00954548">
        <w:rPr>
          <w:rFonts w:ascii="Times New Roman" w:hAnsi="Times New Roman"/>
          <w:bCs/>
          <w:sz w:val="20"/>
          <w:szCs w:val="20"/>
        </w:rPr>
        <w:t>», психическая травма. Суть профилактики обострений, причины отказа от пищи, частота обострений и манифестации эндогенных расстройств в послеродовом периоде.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Правила аускультации.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Бронхопневмония: определение, этиология, клиника, обследование, лечение.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Клиника эпилепсии, клиническая картина эпилептического припадка, эпилептического статуса и первая помощь при этих состояниях. 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Виды  </w:t>
      </w:r>
      <w:proofErr w:type="spellStart"/>
      <w:r w:rsidRPr="00954548">
        <w:rPr>
          <w:rFonts w:ascii="Times New Roman" w:hAnsi="Times New Roman"/>
          <w:sz w:val="20"/>
          <w:szCs w:val="20"/>
        </w:rPr>
        <w:t>перкуторного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звука.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Диффузный токсический зоб: определение, этиология, лечение. Ведение бер</w:t>
      </w:r>
      <w:r w:rsidRPr="00954548">
        <w:rPr>
          <w:rFonts w:ascii="Times New Roman" w:hAnsi="Times New Roman"/>
          <w:sz w:val="20"/>
          <w:szCs w:val="20"/>
        </w:rPr>
        <w:t>е</w:t>
      </w:r>
      <w:r w:rsidRPr="00954548">
        <w:rPr>
          <w:rFonts w:ascii="Times New Roman" w:hAnsi="Times New Roman"/>
          <w:sz w:val="20"/>
          <w:szCs w:val="20"/>
        </w:rPr>
        <w:t>менных при ДТЗ.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Офтальмология как наука. Функции зрительного анал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затора.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Пальпация и перкуссия почек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Сахарный диабет: определение, этиология, классификация, клиника, патогенез, дополнительное обследование, лечение. Ведение беременных женщин при саха</w:t>
      </w:r>
      <w:r w:rsidRPr="00954548">
        <w:rPr>
          <w:rFonts w:ascii="Times New Roman" w:hAnsi="Times New Roman"/>
          <w:sz w:val="20"/>
          <w:szCs w:val="20"/>
        </w:rPr>
        <w:t>р</w:t>
      </w:r>
      <w:r w:rsidRPr="00954548">
        <w:rPr>
          <w:rFonts w:ascii="Times New Roman" w:hAnsi="Times New Roman"/>
          <w:sz w:val="20"/>
          <w:szCs w:val="20"/>
        </w:rPr>
        <w:t>ном диабете.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Воспалительные заболевания придаточного аппарата глаз,  переднего и заднего отделов глаза.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  <w:lang w:val="sr-Cyrl-CS"/>
        </w:rPr>
      </w:pPr>
      <w:r w:rsidRPr="00954548">
        <w:rPr>
          <w:rFonts w:ascii="Times New Roman" w:hAnsi="Times New Roman"/>
          <w:sz w:val="20"/>
          <w:szCs w:val="20"/>
          <w:lang w:val="sr-Cyrl-CS"/>
        </w:rPr>
        <w:t>Качественные и количественные методы исследования мочи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  <w:lang w:val="sr-Cyrl-CS"/>
        </w:rPr>
        <w:t>Гипогликемичская</w:t>
      </w:r>
      <w:r w:rsidRPr="00954548">
        <w:rPr>
          <w:rFonts w:ascii="Times New Roman" w:hAnsi="Times New Roman"/>
          <w:sz w:val="20"/>
          <w:szCs w:val="20"/>
        </w:rPr>
        <w:t xml:space="preserve"> кома: определение, причины ее развития, клиника, дополн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 xml:space="preserve">тельное обследование. Неотложная помощь, тактика медсестры при </w:t>
      </w:r>
      <w:proofErr w:type="spellStart"/>
      <w:r w:rsidRPr="00954548">
        <w:rPr>
          <w:rFonts w:ascii="Times New Roman" w:hAnsi="Times New Roman"/>
          <w:sz w:val="20"/>
          <w:szCs w:val="20"/>
        </w:rPr>
        <w:t>гипокоме</w:t>
      </w:r>
      <w:proofErr w:type="spellEnd"/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Основные проявления умственной отсталости, сенильной деменции, </w:t>
      </w:r>
      <w:proofErr w:type="spellStart"/>
      <w:r w:rsidRPr="00954548">
        <w:rPr>
          <w:rFonts w:ascii="Times New Roman" w:hAnsi="Times New Roman"/>
          <w:sz w:val="20"/>
          <w:szCs w:val="20"/>
        </w:rPr>
        <w:t>обсессивно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- </w:t>
      </w:r>
      <w:proofErr w:type="spellStart"/>
      <w:r w:rsidRPr="00954548">
        <w:rPr>
          <w:rFonts w:ascii="Times New Roman" w:hAnsi="Times New Roman"/>
          <w:sz w:val="20"/>
          <w:szCs w:val="20"/>
        </w:rPr>
        <w:t>фобических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расстройств, конверсионного невроза, астенического невроза,  ПТСР.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Виды </w:t>
      </w:r>
      <w:proofErr w:type="spellStart"/>
      <w:r w:rsidRPr="00954548">
        <w:rPr>
          <w:rFonts w:ascii="Times New Roman" w:hAnsi="Times New Roman"/>
          <w:sz w:val="20"/>
          <w:szCs w:val="20"/>
        </w:rPr>
        <w:t>лихарадок</w:t>
      </w:r>
      <w:proofErr w:type="spellEnd"/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Гипертоническая болезнь: определение, патогенез, клиника, дополнительная диагн</w:t>
      </w:r>
      <w:r w:rsidRPr="00954548">
        <w:rPr>
          <w:rFonts w:ascii="Times New Roman" w:hAnsi="Times New Roman"/>
          <w:sz w:val="20"/>
          <w:szCs w:val="20"/>
        </w:rPr>
        <w:t>о</w:t>
      </w:r>
      <w:r w:rsidRPr="00954548">
        <w:rPr>
          <w:rFonts w:ascii="Times New Roman" w:hAnsi="Times New Roman"/>
          <w:sz w:val="20"/>
          <w:szCs w:val="20"/>
        </w:rPr>
        <w:t xml:space="preserve">стика, лечение. Ведение беременных женщин при </w:t>
      </w:r>
      <w:proofErr w:type="gramStart"/>
      <w:r w:rsidRPr="00954548">
        <w:rPr>
          <w:rFonts w:ascii="Times New Roman" w:hAnsi="Times New Roman"/>
          <w:sz w:val="20"/>
          <w:szCs w:val="20"/>
        </w:rPr>
        <w:t>повышенном</w:t>
      </w:r>
      <w:proofErr w:type="gramEnd"/>
      <w:r w:rsidRPr="00954548">
        <w:rPr>
          <w:rFonts w:ascii="Times New Roman" w:hAnsi="Times New Roman"/>
          <w:sz w:val="20"/>
          <w:szCs w:val="20"/>
        </w:rPr>
        <w:t xml:space="preserve"> АД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Механизмы развития </w:t>
      </w:r>
      <w:proofErr w:type="spellStart"/>
      <w:r w:rsidRPr="00954548">
        <w:rPr>
          <w:rFonts w:ascii="Times New Roman" w:hAnsi="Times New Roman"/>
          <w:sz w:val="20"/>
          <w:szCs w:val="20"/>
        </w:rPr>
        <w:t>невротическихз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реакций на стресс, невротические депрессии, принципы диагностики и лечения, клинические </w:t>
      </w:r>
      <w:proofErr w:type="spellStart"/>
      <w:r w:rsidRPr="00954548">
        <w:rPr>
          <w:rFonts w:ascii="Times New Roman" w:hAnsi="Times New Roman"/>
          <w:sz w:val="20"/>
          <w:szCs w:val="20"/>
        </w:rPr>
        <w:t>прявления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невротических расстройств, невротические расстройства и беременность, роль акушерки в профилактике, основные тезисы бесед по профилактике реакций на стресс и личностные расстройства.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Пальпация грудной клетки.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Осложнения пневмонии. Экссудативный плеврит: определение. Этиология, пат</w:t>
      </w:r>
      <w:r w:rsidRPr="00954548">
        <w:rPr>
          <w:rFonts w:ascii="Times New Roman" w:hAnsi="Times New Roman"/>
          <w:sz w:val="20"/>
          <w:szCs w:val="20"/>
        </w:rPr>
        <w:t>о</w:t>
      </w:r>
      <w:r w:rsidRPr="00954548">
        <w:rPr>
          <w:rFonts w:ascii="Times New Roman" w:hAnsi="Times New Roman"/>
          <w:sz w:val="20"/>
          <w:szCs w:val="20"/>
        </w:rPr>
        <w:t>генез, клиника, дополнительное обследование, лечение.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bCs/>
          <w:sz w:val="20"/>
          <w:szCs w:val="20"/>
        </w:rPr>
        <w:t xml:space="preserve">Клинические проявления </w:t>
      </w:r>
      <w:proofErr w:type="spellStart"/>
      <w:r w:rsidRPr="00954548">
        <w:rPr>
          <w:rFonts w:ascii="Times New Roman" w:hAnsi="Times New Roman"/>
          <w:bCs/>
          <w:sz w:val="20"/>
          <w:szCs w:val="20"/>
        </w:rPr>
        <w:t>обсессивно-фобических</w:t>
      </w:r>
      <w:proofErr w:type="spellEnd"/>
      <w:r w:rsidRPr="00954548">
        <w:rPr>
          <w:rFonts w:ascii="Times New Roman" w:hAnsi="Times New Roman"/>
          <w:bCs/>
          <w:sz w:val="20"/>
          <w:szCs w:val="20"/>
        </w:rPr>
        <w:t xml:space="preserve"> расстройств:                                                                                           конверсионный невроз (истерии), астенический невроз (</w:t>
      </w:r>
      <w:proofErr w:type="spellStart"/>
      <w:r w:rsidRPr="00954548">
        <w:rPr>
          <w:rFonts w:ascii="Times New Roman" w:hAnsi="Times New Roman"/>
          <w:bCs/>
          <w:sz w:val="20"/>
          <w:szCs w:val="20"/>
        </w:rPr>
        <w:t>невростении</w:t>
      </w:r>
      <w:proofErr w:type="spellEnd"/>
      <w:r w:rsidRPr="00954548">
        <w:rPr>
          <w:rFonts w:ascii="Times New Roman" w:hAnsi="Times New Roman"/>
          <w:bCs/>
          <w:sz w:val="20"/>
          <w:szCs w:val="20"/>
        </w:rPr>
        <w:t>), посттравматическое стрессовое расстройство (ПТСР)</w:t>
      </w:r>
      <w:proofErr w:type="gramStart"/>
      <w:r w:rsidRPr="00954548">
        <w:rPr>
          <w:rFonts w:ascii="Times New Roman" w:hAnsi="Times New Roman"/>
          <w:bCs/>
          <w:sz w:val="20"/>
          <w:szCs w:val="20"/>
        </w:rPr>
        <w:t xml:space="preserve"> ,</w:t>
      </w:r>
      <w:proofErr w:type="gramEnd"/>
      <w:r w:rsidRPr="00954548">
        <w:rPr>
          <w:rFonts w:ascii="Times New Roman" w:hAnsi="Times New Roman"/>
          <w:bCs/>
          <w:sz w:val="20"/>
          <w:szCs w:val="20"/>
        </w:rPr>
        <w:t xml:space="preserve"> проблемы пациентов при астеническом неврозе и ПТСР , биологические методы лечения в психиатрии.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spellStart"/>
      <w:r w:rsidRPr="00954548">
        <w:rPr>
          <w:rFonts w:ascii="Times New Roman" w:hAnsi="Times New Roman"/>
          <w:sz w:val="20"/>
          <w:szCs w:val="20"/>
        </w:rPr>
        <w:t>Общеклинический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анализ крови. Нормальные показатели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gramStart"/>
      <w:r w:rsidRPr="00954548">
        <w:rPr>
          <w:rFonts w:ascii="Times New Roman" w:hAnsi="Times New Roman"/>
          <w:sz w:val="20"/>
          <w:szCs w:val="20"/>
        </w:rPr>
        <w:t>Бронхиальная астма: определение, этиология, патогенез, классификация, клиника, д</w:t>
      </w:r>
      <w:r w:rsidRPr="00954548">
        <w:rPr>
          <w:rFonts w:ascii="Times New Roman" w:hAnsi="Times New Roman"/>
          <w:sz w:val="20"/>
          <w:szCs w:val="20"/>
        </w:rPr>
        <w:t>о</w:t>
      </w:r>
      <w:r w:rsidRPr="00954548">
        <w:rPr>
          <w:rFonts w:ascii="Times New Roman" w:hAnsi="Times New Roman"/>
          <w:sz w:val="20"/>
          <w:szCs w:val="20"/>
        </w:rPr>
        <w:t xml:space="preserve">полнительное обследование, лечение </w:t>
      </w:r>
      <w:proofErr w:type="spellStart"/>
      <w:r w:rsidRPr="00954548">
        <w:rPr>
          <w:rFonts w:ascii="Times New Roman" w:hAnsi="Times New Roman"/>
          <w:sz w:val="20"/>
          <w:szCs w:val="20"/>
        </w:rPr>
        <w:t>атопического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варианта БА.</w:t>
      </w:r>
      <w:proofErr w:type="gramEnd"/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Алкоголизм, наркомания, токсикомания. Основы клиники и течения. Профилактика. </w:t>
      </w:r>
      <w:proofErr w:type="spellStart"/>
      <w:r w:rsidRPr="00954548">
        <w:rPr>
          <w:rFonts w:ascii="Times New Roman" w:hAnsi="Times New Roman"/>
          <w:sz w:val="20"/>
          <w:szCs w:val="20"/>
        </w:rPr>
        <w:t>Клиничееская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характеристика основных групп </w:t>
      </w:r>
      <w:proofErr w:type="spellStart"/>
      <w:r w:rsidRPr="00954548">
        <w:rPr>
          <w:rFonts w:ascii="Times New Roman" w:hAnsi="Times New Roman"/>
          <w:sz w:val="20"/>
          <w:szCs w:val="20"/>
        </w:rPr>
        <w:t>психоактивных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и наркотических средств. Подходы к лечению. Клинико-морфологическая характеристика кокаина, марихуаны, опиатов, </w:t>
      </w:r>
      <w:proofErr w:type="spellStart"/>
      <w:r w:rsidRPr="00954548">
        <w:rPr>
          <w:rFonts w:ascii="Times New Roman" w:hAnsi="Times New Roman"/>
          <w:sz w:val="20"/>
          <w:szCs w:val="20"/>
        </w:rPr>
        <w:t>седативно-снотворных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средств, галлюциногенов. </w:t>
      </w:r>
      <w:proofErr w:type="spellStart"/>
      <w:r w:rsidRPr="00954548">
        <w:rPr>
          <w:rFonts w:ascii="Times New Roman" w:hAnsi="Times New Roman"/>
          <w:sz w:val="20"/>
          <w:szCs w:val="20"/>
        </w:rPr>
        <w:t>Дезинтоксикационная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терапия, методы купирования психомоторного возбуждения.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Общий осмотр больного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Язвенная болезнь желудка: определение, этиология, патогенез, клиника, дополнител</w:t>
      </w:r>
      <w:r w:rsidRPr="00954548">
        <w:rPr>
          <w:rFonts w:ascii="Times New Roman" w:hAnsi="Times New Roman"/>
          <w:sz w:val="20"/>
          <w:szCs w:val="20"/>
        </w:rPr>
        <w:t>ь</w:t>
      </w:r>
      <w:r w:rsidRPr="00954548">
        <w:rPr>
          <w:rFonts w:ascii="Times New Roman" w:hAnsi="Times New Roman"/>
          <w:sz w:val="20"/>
          <w:szCs w:val="20"/>
        </w:rPr>
        <w:t>ная диагностика,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gramStart"/>
      <w:r w:rsidRPr="00954548">
        <w:rPr>
          <w:rFonts w:ascii="Times New Roman" w:hAnsi="Times New Roman"/>
          <w:sz w:val="20"/>
          <w:szCs w:val="20"/>
        </w:rPr>
        <w:t xml:space="preserve">Причины, клиника, осложнения, профилактика трахомы; особенности лечения </w:t>
      </w:r>
      <w:proofErr w:type="spellStart"/>
      <w:r w:rsidRPr="00954548">
        <w:rPr>
          <w:rFonts w:ascii="Times New Roman" w:hAnsi="Times New Roman"/>
          <w:sz w:val="20"/>
          <w:szCs w:val="20"/>
        </w:rPr>
        <w:t>хламидийного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конъюнктивита; причины слезотечения; виды кератопластики, аллопластика, </w:t>
      </w:r>
      <w:proofErr w:type="spellStart"/>
      <w:r w:rsidRPr="00954548">
        <w:rPr>
          <w:rFonts w:ascii="Times New Roman" w:hAnsi="Times New Roman"/>
          <w:sz w:val="20"/>
          <w:szCs w:val="20"/>
        </w:rPr>
        <w:t>каератопротезировании</w:t>
      </w:r>
      <w:proofErr w:type="spellEnd"/>
      <w:proofErr w:type="gramEnd"/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lastRenderedPageBreak/>
        <w:t>Отличие шума трения плевры от других хрипов (причины их возникновения)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gramStart"/>
      <w:r w:rsidRPr="00954548">
        <w:rPr>
          <w:rFonts w:ascii="Times New Roman" w:hAnsi="Times New Roman"/>
          <w:sz w:val="20"/>
          <w:szCs w:val="20"/>
        </w:rPr>
        <w:t>ИБС: инфаркт миокарда (типичная форма): определение, этиология, патогенез, клиника, дополнительная диагностика, лечение.</w:t>
      </w:r>
      <w:proofErr w:type="gramEnd"/>
      <w:r w:rsidRPr="00954548">
        <w:rPr>
          <w:rFonts w:ascii="Times New Roman" w:hAnsi="Times New Roman"/>
          <w:sz w:val="20"/>
          <w:szCs w:val="20"/>
        </w:rPr>
        <w:t xml:space="preserve"> Неотложная помощь (</w:t>
      </w:r>
      <w:proofErr w:type="spellStart"/>
      <w:r w:rsidRPr="00954548">
        <w:rPr>
          <w:rFonts w:ascii="Times New Roman" w:hAnsi="Times New Roman"/>
          <w:sz w:val="20"/>
          <w:szCs w:val="20"/>
        </w:rPr>
        <w:t>догосп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тальная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954548">
        <w:rPr>
          <w:rFonts w:ascii="Times New Roman" w:hAnsi="Times New Roman"/>
          <w:sz w:val="20"/>
          <w:szCs w:val="20"/>
        </w:rPr>
        <w:t>при</w:t>
      </w:r>
      <w:proofErr w:type="gramEnd"/>
      <w:r w:rsidRPr="00954548">
        <w:rPr>
          <w:rFonts w:ascii="Times New Roman" w:hAnsi="Times New Roman"/>
          <w:sz w:val="20"/>
          <w:szCs w:val="20"/>
        </w:rPr>
        <w:t xml:space="preserve"> ИМ.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Особенности лечения бактериальных и вирусных заболеваний глаз; осложнения воспалительных заболеваний глаз, роль состояния организма в развитии воспалительных заболеваний глаз;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Виды рентгенологического исследования легких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spellStart"/>
      <w:r w:rsidRPr="00954548">
        <w:rPr>
          <w:rFonts w:ascii="Times New Roman" w:hAnsi="Times New Roman"/>
          <w:sz w:val="20"/>
          <w:szCs w:val="20"/>
        </w:rPr>
        <w:t>Калькулезный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холецистит: определение, этиология, патогенез, клиника, дополнител</w:t>
      </w:r>
      <w:r w:rsidRPr="00954548">
        <w:rPr>
          <w:rFonts w:ascii="Times New Roman" w:hAnsi="Times New Roman"/>
          <w:sz w:val="20"/>
          <w:szCs w:val="20"/>
        </w:rPr>
        <w:t>ь</w:t>
      </w:r>
      <w:r w:rsidRPr="00954548">
        <w:rPr>
          <w:rFonts w:ascii="Times New Roman" w:hAnsi="Times New Roman"/>
          <w:sz w:val="20"/>
          <w:szCs w:val="20"/>
        </w:rPr>
        <w:t>ное обследование, лечение.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Близорукость, её социальная опасность, пр</w:t>
      </w:r>
      <w:r w:rsidRPr="00954548">
        <w:rPr>
          <w:rFonts w:ascii="Times New Roman" w:hAnsi="Times New Roman"/>
          <w:sz w:val="20"/>
          <w:szCs w:val="20"/>
        </w:rPr>
        <w:t>о</w:t>
      </w:r>
      <w:r w:rsidRPr="00954548">
        <w:rPr>
          <w:rFonts w:ascii="Times New Roman" w:hAnsi="Times New Roman"/>
          <w:sz w:val="20"/>
          <w:szCs w:val="20"/>
        </w:rPr>
        <w:t>филактика, современные методы лечения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Подвижность легочного края.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spellStart"/>
      <w:r w:rsidRPr="00954548">
        <w:rPr>
          <w:rFonts w:ascii="Times New Roman" w:hAnsi="Times New Roman"/>
          <w:sz w:val="20"/>
          <w:szCs w:val="20"/>
        </w:rPr>
        <w:t>Гипотериоз</w:t>
      </w:r>
      <w:proofErr w:type="spellEnd"/>
      <w:r w:rsidRPr="00954548">
        <w:rPr>
          <w:rFonts w:ascii="Times New Roman" w:hAnsi="Times New Roman"/>
          <w:sz w:val="20"/>
          <w:szCs w:val="20"/>
        </w:rPr>
        <w:t>: определение, этиология, патогенез, клиника, дополнительное обследов</w:t>
      </w:r>
      <w:r w:rsidRPr="00954548">
        <w:rPr>
          <w:rFonts w:ascii="Times New Roman" w:hAnsi="Times New Roman"/>
          <w:sz w:val="20"/>
          <w:szCs w:val="20"/>
        </w:rPr>
        <w:t>а</w:t>
      </w:r>
      <w:r w:rsidRPr="00954548">
        <w:rPr>
          <w:rFonts w:ascii="Times New Roman" w:hAnsi="Times New Roman"/>
          <w:sz w:val="20"/>
          <w:szCs w:val="20"/>
        </w:rPr>
        <w:t xml:space="preserve">ние, лечение. Беременность при </w:t>
      </w:r>
      <w:proofErr w:type="spellStart"/>
      <w:r w:rsidRPr="00954548">
        <w:rPr>
          <w:rFonts w:ascii="Times New Roman" w:hAnsi="Times New Roman"/>
          <w:sz w:val="20"/>
          <w:szCs w:val="20"/>
        </w:rPr>
        <w:t>гипотериозе</w:t>
      </w:r>
      <w:proofErr w:type="spellEnd"/>
      <w:r w:rsidRPr="00954548">
        <w:rPr>
          <w:rFonts w:ascii="Times New Roman" w:hAnsi="Times New Roman"/>
          <w:sz w:val="20"/>
          <w:szCs w:val="20"/>
        </w:rPr>
        <w:t>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Астигматизм и аккомодация методики исследования органа зрения;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Виды </w:t>
      </w:r>
      <w:proofErr w:type="spellStart"/>
      <w:r w:rsidRPr="00954548">
        <w:rPr>
          <w:rFonts w:ascii="Times New Roman" w:hAnsi="Times New Roman"/>
          <w:sz w:val="20"/>
          <w:szCs w:val="20"/>
        </w:rPr>
        <w:t>перкуторного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звука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Абсцесс легкого: определение, патогенез. Клиника, диагностика, дополнительное о</w:t>
      </w:r>
      <w:r w:rsidRPr="00954548">
        <w:rPr>
          <w:rFonts w:ascii="Times New Roman" w:hAnsi="Times New Roman"/>
          <w:sz w:val="20"/>
          <w:szCs w:val="20"/>
        </w:rPr>
        <w:t>б</w:t>
      </w:r>
      <w:r w:rsidRPr="00954548">
        <w:rPr>
          <w:rFonts w:ascii="Times New Roman" w:hAnsi="Times New Roman"/>
          <w:sz w:val="20"/>
          <w:szCs w:val="20"/>
        </w:rPr>
        <w:t>следование,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Основные неотложные состояния в наркологической практике. Принципы терапии неотложных состояний в наркологии. 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Пальпация и перкуссия селезенки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ИБС стенография. Определение, этиология, патогенез. Клиника, исследование,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Клиническая картина абстинентного синдрома, передозировки опиатов. Стандарты оказания неотложной помощи на </w:t>
      </w:r>
      <w:proofErr w:type="spellStart"/>
      <w:r w:rsidRPr="00954548">
        <w:rPr>
          <w:rFonts w:ascii="Times New Roman" w:hAnsi="Times New Roman"/>
          <w:sz w:val="20"/>
          <w:szCs w:val="20"/>
        </w:rPr>
        <w:t>догоспитальном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этапе. Показания и методика проведения </w:t>
      </w:r>
      <w:proofErr w:type="spellStart"/>
      <w:r w:rsidRPr="00954548">
        <w:rPr>
          <w:rFonts w:ascii="Times New Roman" w:hAnsi="Times New Roman"/>
          <w:sz w:val="20"/>
          <w:szCs w:val="20"/>
        </w:rPr>
        <w:t>дезинтоксикационной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терапии.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Субъективное обследование больного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Астматический статус: определение, патогенез, клиническая картина по стадиям, нео</w:t>
      </w:r>
      <w:r w:rsidRPr="00954548">
        <w:rPr>
          <w:rFonts w:ascii="Times New Roman" w:hAnsi="Times New Roman"/>
          <w:sz w:val="20"/>
          <w:szCs w:val="20"/>
        </w:rPr>
        <w:t>т</w:t>
      </w:r>
      <w:r w:rsidRPr="00954548">
        <w:rPr>
          <w:rFonts w:ascii="Times New Roman" w:hAnsi="Times New Roman"/>
          <w:sz w:val="20"/>
          <w:szCs w:val="20"/>
        </w:rPr>
        <w:t>ложная помощь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Косоглазие. </w:t>
      </w:r>
      <w:proofErr w:type="spellStart"/>
      <w:r w:rsidRPr="00954548">
        <w:rPr>
          <w:rFonts w:ascii="Times New Roman" w:hAnsi="Times New Roman"/>
          <w:sz w:val="20"/>
          <w:szCs w:val="20"/>
        </w:rPr>
        <w:t>Амблиопия</w:t>
      </w:r>
      <w:proofErr w:type="spellEnd"/>
      <w:r w:rsidRPr="00954548">
        <w:rPr>
          <w:rFonts w:ascii="Times New Roman" w:hAnsi="Times New Roman"/>
          <w:sz w:val="20"/>
          <w:szCs w:val="20"/>
        </w:rPr>
        <w:t>. Мет</w:t>
      </w:r>
      <w:r w:rsidRPr="00954548">
        <w:rPr>
          <w:rFonts w:ascii="Times New Roman" w:hAnsi="Times New Roman"/>
          <w:sz w:val="20"/>
          <w:szCs w:val="20"/>
        </w:rPr>
        <w:t>о</w:t>
      </w:r>
      <w:r w:rsidRPr="00954548">
        <w:rPr>
          <w:rFonts w:ascii="Times New Roman" w:hAnsi="Times New Roman"/>
          <w:sz w:val="20"/>
          <w:szCs w:val="20"/>
        </w:rPr>
        <w:t>ды лечения. Система организации офтальмологической помощи;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Проба </w:t>
      </w:r>
      <w:proofErr w:type="spellStart"/>
      <w:r w:rsidRPr="00954548">
        <w:rPr>
          <w:rFonts w:ascii="Times New Roman" w:hAnsi="Times New Roman"/>
          <w:sz w:val="20"/>
          <w:szCs w:val="20"/>
        </w:rPr>
        <w:t>Реберга</w:t>
      </w:r>
      <w:proofErr w:type="spellEnd"/>
      <w:r w:rsidRPr="00954548">
        <w:rPr>
          <w:rFonts w:ascii="Times New Roman" w:hAnsi="Times New Roman"/>
          <w:sz w:val="20"/>
          <w:szCs w:val="20"/>
        </w:rPr>
        <w:t>: понятие, варианты ее изменения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Железодефицитная анемия: определение, этиология, патогенез, клиника,</w:t>
      </w:r>
      <w:proofErr w:type="gramStart"/>
      <w:r w:rsidRPr="00954548">
        <w:rPr>
          <w:rFonts w:ascii="Times New Roman" w:hAnsi="Times New Roman"/>
          <w:sz w:val="20"/>
          <w:szCs w:val="20"/>
        </w:rPr>
        <w:t xml:space="preserve">  ,</w:t>
      </w:r>
      <w:proofErr w:type="gramEnd"/>
      <w:r w:rsidRPr="00954548">
        <w:rPr>
          <w:rFonts w:ascii="Times New Roman" w:hAnsi="Times New Roman"/>
          <w:sz w:val="20"/>
          <w:szCs w:val="20"/>
        </w:rPr>
        <w:t>дополнительное исследование, лечение. Ведение беременных женщин с железодеф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цитной анемией.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Основные неотложные состояния в психиатрической практике. Принципы терапии неотложных состояний в психиатрии. Особенности оказания помощи в случае психомоторного возбуждения, агрессивного или суицидального поведения пациента. 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Динамический осмотр грудной клетки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В-12 дефицитная анемия: определение, этиология, патогенез, клиника,  дополн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тельное исследование,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Классификация первичной глаукомы; Виды хирургического и лазерного лечения глаукомы; заболевания сетчатки, зрительного нерва как проявления общего з</w:t>
      </w:r>
      <w:r w:rsidRPr="00954548">
        <w:rPr>
          <w:rFonts w:ascii="Times New Roman" w:hAnsi="Times New Roman"/>
          <w:sz w:val="20"/>
          <w:szCs w:val="20"/>
        </w:rPr>
        <w:t>а</w:t>
      </w:r>
      <w:r w:rsidRPr="00954548">
        <w:rPr>
          <w:rFonts w:ascii="Times New Roman" w:hAnsi="Times New Roman"/>
          <w:sz w:val="20"/>
          <w:szCs w:val="20"/>
        </w:rPr>
        <w:t>болевания организма; современные методы коррекции афакии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Перкуссия сердца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Хронический </w:t>
      </w:r>
      <w:proofErr w:type="spellStart"/>
      <w:r w:rsidRPr="00954548">
        <w:rPr>
          <w:rFonts w:ascii="Times New Roman" w:hAnsi="Times New Roman"/>
          <w:sz w:val="20"/>
          <w:szCs w:val="20"/>
        </w:rPr>
        <w:t>миелолейкоз</w:t>
      </w:r>
      <w:proofErr w:type="spellEnd"/>
      <w:r w:rsidRPr="00954548">
        <w:rPr>
          <w:rFonts w:ascii="Times New Roman" w:hAnsi="Times New Roman"/>
          <w:sz w:val="20"/>
          <w:szCs w:val="20"/>
        </w:rPr>
        <w:t>: определение, этиология, патогенез, клиника,  дополнител</w:t>
      </w:r>
      <w:r w:rsidRPr="00954548">
        <w:rPr>
          <w:rFonts w:ascii="Times New Roman" w:hAnsi="Times New Roman"/>
          <w:sz w:val="20"/>
          <w:szCs w:val="20"/>
        </w:rPr>
        <w:t>ь</w:t>
      </w:r>
      <w:r w:rsidRPr="00954548">
        <w:rPr>
          <w:rFonts w:ascii="Times New Roman" w:hAnsi="Times New Roman"/>
          <w:sz w:val="20"/>
          <w:szCs w:val="20"/>
        </w:rPr>
        <w:t>ное обследование,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Понятие о рефракции и аккомодации, астигматизме. Миопия. Ее социальная опасность, профилактика, современные методы лечения.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Исследование мокроты.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Язвенная болезнь 12-и перстной кишки: определение, этиология, патогенез, кл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ника,  дополнительное обследование,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Клиническое течение, принципы лечение при алкоголизме. Современная классификация наркотических и </w:t>
      </w:r>
      <w:proofErr w:type="spellStart"/>
      <w:r w:rsidRPr="00954548">
        <w:rPr>
          <w:rFonts w:ascii="Times New Roman" w:hAnsi="Times New Roman"/>
          <w:sz w:val="20"/>
          <w:szCs w:val="20"/>
        </w:rPr>
        <w:t>психоактивных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веществ.  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Правила перкуссии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Хронические гастриты: определение, этиология, патогенез, клиника,  дополн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тельное обследование, классификация,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Клиника и течение психических расстрой</w:t>
      </w:r>
      <w:proofErr w:type="gramStart"/>
      <w:r w:rsidRPr="00954548">
        <w:rPr>
          <w:rFonts w:ascii="Times New Roman" w:hAnsi="Times New Roman"/>
          <w:sz w:val="20"/>
          <w:szCs w:val="20"/>
        </w:rPr>
        <w:t>ств пр</w:t>
      </w:r>
      <w:proofErr w:type="gramEnd"/>
      <w:r w:rsidRPr="00954548">
        <w:rPr>
          <w:rFonts w:ascii="Times New Roman" w:hAnsi="Times New Roman"/>
          <w:sz w:val="20"/>
          <w:szCs w:val="20"/>
        </w:rPr>
        <w:t>и сосудистых заболеваниях головного мозга. Роль акушерки в профилактике психических расстройств у гинекологических больных. Условия возникновения психозов в послеродовом периоде, роль акушерки в их профилактике.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Перкуссия брюшной полости. 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Острые лейкозы: определение, этиология, патогенез, клиника,  дополнительное обсл</w:t>
      </w:r>
      <w:r w:rsidRPr="00954548">
        <w:rPr>
          <w:rFonts w:ascii="Times New Roman" w:hAnsi="Times New Roman"/>
          <w:sz w:val="20"/>
          <w:szCs w:val="20"/>
        </w:rPr>
        <w:t>е</w:t>
      </w:r>
      <w:r w:rsidRPr="00954548">
        <w:rPr>
          <w:rFonts w:ascii="Times New Roman" w:hAnsi="Times New Roman"/>
          <w:sz w:val="20"/>
          <w:szCs w:val="20"/>
        </w:rPr>
        <w:t>дование, 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Проблемы пациентов при болезни Альцгеймера, астеническом неврозе и ПТСР. Сущность биологических методов лечения в психиатрии и особенности медикаментозного лечения. Побочные действия групп лекарственных препаратов, используемых в психиатрии. Сущность этапов реабилитации в психиатрии. Основные направления современной психотерапии. 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Исследование кожных покровов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Хронический холецистит: определение, этиология, патогенез, клиника,  дополн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тельное обследование, классификация,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lastRenderedPageBreak/>
        <w:t>Нарушение гемо- и гидрод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намики глаза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Правила забора мочи.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spellStart"/>
      <w:r w:rsidRPr="00954548">
        <w:rPr>
          <w:rFonts w:ascii="Times New Roman" w:hAnsi="Times New Roman"/>
          <w:sz w:val="20"/>
          <w:szCs w:val="20"/>
        </w:rPr>
        <w:t>Ревматоидный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артрит: определение, этиология, патогенез, клиника,  дополн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тельное обследование, лечение.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Виды глазного травматизма, его причины; осложнения при травмах глаз, их лечение; понятие слепота; Неотложная помощь, профилактика. Понятие о слепоте, вопросы трудоустройства </w:t>
      </w:r>
      <w:proofErr w:type="gramStart"/>
      <w:r w:rsidRPr="00954548">
        <w:rPr>
          <w:rFonts w:ascii="Times New Roman" w:hAnsi="Times New Roman"/>
          <w:sz w:val="20"/>
          <w:szCs w:val="20"/>
        </w:rPr>
        <w:t>слабовидящих</w:t>
      </w:r>
      <w:proofErr w:type="gramEnd"/>
      <w:r w:rsidRPr="00954548">
        <w:rPr>
          <w:rFonts w:ascii="Times New Roman" w:hAnsi="Times New Roman"/>
          <w:sz w:val="20"/>
          <w:szCs w:val="20"/>
        </w:rPr>
        <w:t>. Реабилитация слабовидящих и слепых. И</w:t>
      </w:r>
      <w:r w:rsidRPr="00954548">
        <w:rPr>
          <w:rFonts w:ascii="Times New Roman" w:hAnsi="Times New Roman"/>
          <w:sz w:val="20"/>
          <w:szCs w:val="20"/>
        </w:rPr>
        <w:t>н</w:t>
      </w:r>
      <w:r w:rsidRPr="00954548">
        <w:rPr>
          <w:rFonts w:ascii="Times New Roman" w:hAnsi="Times New Roman"/>
          <w:sz w:val="20"/>
          <w:szCs w:val="20"/>
        </w:rPr>
        <w:t>валидность по зрению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Аускультация сердца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Анафилактический шок: определение, этиология, патогенез, клиника,  дополн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тельное обследование, неотложная помощь.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Патология органа зрения при общих заболеваниях организма. причины, виды заболеваний зрительного нерва, их </w:t>
      </w:r>
      <w:proofErr w:type="spellStart"/>
      <w:r w:rsidRPr="00954548">
        <w:rPr>
          <w:rFonts w:ascii="Times New Roman" w:hAnsi="Times New Roman"/>
          <w:sz w:val="20"/>
          <w:szCs w:val="20"/>
        </w:rPr>
        <w:t>лечение</w:t>
      </w:r>
      <w:proofErr w:type="gramStart"/>
      <w:r w:rsidRPr="00954548">
        <w:rPr>
          <w:rFonts w:ascii="Times New Roman" w:hAnsi="Times New Roman"/>
          <w:sz w:val="20"/>
          <w:szCs w:val="20"/>
        </w:rPr>
        <w:t>;р</w:t>
      </w:r>
      <w:proofErr w:type="gramEnd"/>
      <w:r w:rsidRPr="00954548">
        <w:rPr>
          <w:rFonts w:ascii="Times New Roman" w:hAnsi="Times New Roman"/>
          <w:sz w:val="20"/>
          <w:szCs w:val="20"/>
        </w:rPr>
        <w:t>оль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наследственности, клинические проявления, виды лечения дистрофической сетчатки; клиника, лечение </w:t>
      </w:r>
      <w:proofErr w:type="spellStart"/>
      <w:r w:rsidRPr="00954548">
        <w:rPr>
          <w:rFonts w:ascii="Times New Roman" w:hAnsi="Times New Roman"/>
          <w:sz w:val="20"/>
          <w:szCs w:val="20"/>
        </w:rPr>
        <w:t>рет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нобластомы</w:t>
      </w:r>
      <w:proofErr w:type="spellEnd"/>
      <w:r w:rsidRPr="00954548">
        <w:rPr>
          <w:rFonts w:ascii="Times New Roman" w:hAnsi="Times New Roman"/>
          <w:sz w:val="20"/>
          <w:szCs w:val="20"/>
        </w:rPr>
        <w:t>;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Белки сыворотки крови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proofErr w:type="gramStart"/>
      <w:r w:rsidRPr="00954548">
        <w:rPr>
          <w:rFonts w:ascii="Times New Roman" w:hAnsi="Times New Roman"/>
          <w:sz w:val="20"/>
          <w:szCs w:val="20"/>
        </w:rPr>
        <w:t>Легочное кровотечение (понятие кровохаркание): определение, этиология, пат</w:t>
      </w:r>
      <w:r w:rsidRPr="00954548">
        <w:rPr>
          <w:rFonts w:ascii="Times New Roman" w:hAnsi="Times New Roman"/>
          <w:sz w:val="20"/>
          <w:szCs w:val="20"/>
        </w:rPr>
        <w:t>о</w:t>
      </w:r>
      <w:r w:rsidRPr="00954548">
        <w:rPr>
          <w:rFonts w:ascii="Times New Roman" w:hAnsi="Times New Roman"/>
          <w:sz w:val="20"/>
          <w:szCs w:val="20"/>
        </w:rPr>
        <w:t>генез, клиника,  дополнительное обследование, классификация, лечение</w:t>
      </w:r>
      <w:proofErr w:type="gramEnd"/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Профилакт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ка врожденной патологии глаз.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Тоны сердца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Хронические гепатиты: определение, этиология, патогенез, клиника,  дополн</w:t>
      </w:r>
      <w:r w:rsidRPr="00954548">
        <w:rPr>
          <w:rFonts w:ascii="Times New Roman" w:hAnsi="Times New Roman"/>
          <w:sz w:val="20"/>
          <w:szCs w:val="20"/>
        </w:rPr>
        <w:t>и</w:t>
      </w:r>
      <w:r w:rsidRPr="00954548">
        <w:rPr>
          <w:rFonts w:ascii="Times New Roman" w:hAnsi="Times New Roman"/>
          <w:sz w:val="20"/>
          <w:szCs w:val="20"/>
        </w:rPr>
        <w:t>тельное обследование, классификация,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Клиника и неотложная помощь при: ушибах глазного яблока; химические, термич</w:t>
      </w:r>
      <w:r w:rsidRPr="00954548">
        <w:rPr>
          <w:rFonts w:ascii="Times New Roman" w:hAnsi="Times New Roman"/>
          <w:sz w:val="20"/>
          <w:szCs w:val="20"/>
        </w:rPr>
        <w:t>е</w:t>
      </w:r>
      <w:r w:rsidRPr="00954548">
        <w:rPr>
          <w:rFonts w:ascii="Times New Roman" w:hAnsi="Times New Roman"/>
          <w:sz w:val="20"/>
          <w:szCs w:val="20"/>
        </w:rPr>
        <w:t>ские, лучевые ожоги глаз; профилактика глазного травматизма.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Исследования кала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Атеросклероз: определение, этиология, патогенез, клиника,  дополнительное обслед</w:t>
      </w:r>
      <w:r w:rsidRPr="00954548">
        <w:rPr>
          <w:rFonts w:ascii="Times New Roman" w:hAnsi="Times New Roman"/>
          <w:sz w:val="20"/>
          <w:szCs w:val="20"/>
        </w:rPr>
        <w:t>о</w:t>
      </w:r>
      <w:r w:rsidRPr="00954548">
        <w:rPr>
          <w:rFonts w:ascii="Times New Roman" w:hAnsi="Times New Roman"/>
          <w:sz w:val="20"/>
          <w:szCs w:val="20"/>
        </w:rPr>
        <w:t>вание,  лечение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Клиника и неотложная помощь при: инородных телах конъюнктивы и роговицы; прободных и </w:t>
      </w:r>
      <w:proofErr w:type="spellStart"/>
      <w:r w:rsidRPr="00954548">
        <w:rPr>
          <w:rFonts w:ascii="Times New Roman" w:hAnsi="Times New Roman"/>
          <w:sz w:val="20"/>
          <w:szCs w:val="20"/>
        </w:rPr>
        <w:t>непрободных</w:t>
      </w:r>
      <w:proofErr w:type="spellEnd"/>
      <w:r w:rsidRPr="00954548">
        <w:rPr>
          <w:rFonts w:ascii="Times New Roman" w:hAnsi="Times New Roman"/>
          <w:sz w:val="20"/>
          <w:szCs w:val="20"/>
        </w:rPr>
        <w:t xml:space="preserve"> ранениях склеры, лимба, роговицы.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 xml:space="preserve">Исследование печени (пальпация </w:t>
      </w:r>
      <w:proofErr w:type="spellStart"/>
      <w:r w:rsidRPr="00954548">
        <w:rPr>
          <w:rFonts w:ascii="Times New Roman" w:hAnsi="Times New Roman"/>
          <w:sz w:val="20"/>
          <w:szCs w:val="20"/>
        </w:rPr>
        <w:t>перскуссия</w:t>
      </w:r>
      <w:proofErr w:type="spellEnd"/>
      <w:r w:rsidRPr="00954548">
        <w:rPr>
          <w:rFonts w:ascii="Times New Roman" w:hAnsi="Times New Roman"/>
          <w:sz w:val="20"/>
          <w:szCs w:val="20"/>
        </w:rPr>
        <w:t>).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Эндемический зоб: определение, этиология, патогенез, клиника,  дополнительное о</w:t>
      </w:r>
      <w:r w:rsidRPr="00954548">
        <w:rPr>
          <w:rFonts w:ascii="Times New Roman" w:hAnsi="Times New Roman"/>
          <w:sz w:val="20"/>
          <w:szCs w:val="20"/>
        </w:rPr>
        <w:t>б</w:t>
      </w:r>
      <w:r w:rsidRPr="00954548">
        <w:rPr>
          <w:rFonts w:ascii="Times New Roman" w:hAnsi="Times New Roman"/>
          <w:sz w:val="20"/>
          <w:szCs w:val="20"/>
        </w:rPr>
        <w:t>следование,  лечение. Ведение беременных женщин с эндемическим зобом</w:t>
      </w:r>
    </w:p>
    <w:p w:rsidR="002A2737" w:rsidRPr="00954548" w:rsidRDefault="002A2737" w:rsidP="002A273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54548">
        <w:rPr>
          <w:rFonts w:ascii="Times New Roman" w:hAnsi="Times New Roman"/>
          <w:sz w:val="20"/>
          <w:szCs w:val="20"/>
        </w:rPr>
        <w:t>Клиника и неотложная помощь при: ушибах век, орбиты; ранениях век и орбиты.</w:t>
      </w:r>
    </w:p>
    <w:p w:rsidR="00DA2298" w:rsidRDefault="00DA2298"/>
    <w:sectPr w:rsidR="00DA2298" w:rsidSect="00DA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81DF4"/>
    <w:multiLevelType w:val="hybridMultilevel"/>
    <w:tmpl w:val="8A16F24A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737"/>
    <w:rsid w:val="002A2737"/>
    <w:rsid w:val="00DA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1451</Words>
  <Characters>8273</Characters>
  <Application>Microsoft Office Word</Application>
  <DocSecurity>0</DocSecurity>
  <Lines>68</Lines>
  <Paragraphs>19</Paragraphs>
  <ScaleCrop>false</ScaleCrop>
  <Company/>
  <LinksUpToDate>false</LinksUpToDate>
  <CharactersWithSpaces>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2012-10-25T10:29:00Z</dcterms:created>
  <dcterms:modified xsi:type="dcterms:W3CDTF">2012-10-25T10:30:00Z</dcterms:modified>
</cp:coreProperties>
</file>